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1B0CD" w14:textId="77777777" w:rsidR="00CC12F5" w:rsidRPr="000A45EE" w:rsidRDefault="00CC12F5" w:rsidP="00CC12F5">
      <w:pPr>
        <w:pStyle w:val="isselectedend"/>
        <w:rPr>
          <w:color w:val="000000" w:themeColor="text1"/>
          <w:lang w:val="ka-GE"/>
        </w:rPr>
      </w:pP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lang w:val="ka-GE"/>
        </w:rPr>
        <w:t>ივანე</w:t>
      </w:r>
      <w:r w:rsidRPr="000A45EE">
        <w:rPr>
          <w:rStyle w:val="Strong"/>
          <w:b w:val="0"/>
          <w:bCs w:val="0"/>
          <w:color w:val="000000" w:themeColor="text1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lang w:val="ka-GE"/>
        </w:rPr>
        <w:t>ჯავახიშვილის</w:t>
      </w:r>
      <w:r w:rsidRPr="000A45EE">
        <w:rPr>
          <w:rStyle w:val="Strong"/>
          <w:b w:val="0"/>
          <w:bCs w:val="0"/>
          <w:color w:val="000000" w:themeColor="text1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lang w:val="ka-GE"/>
        </w:rPr>
        <w:t>სახელობის</w:t>
      </w:r>
      <w:r w:rsidRPr="000A45EE">
        <w:rPr>
          <w:rStyle w:val="Strong"/>
          <w:b w:val="0"/>
          <w:bCs w:val="0"/>
          <w:color w:val="000000" w:themeColor="text1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lang w:val="ka-GE"/>
        </w:rPr>
        <w:t>თბილისის</w:t>
      </w:r>
      <w:r w:rsidRPr="000A45EE">
        <w:rPr>
          <w:rStyle w:val="Strong"/>
          <w:b w:val="0"/>
          <w:bCs w:val="0"/>
          <w:color w:val="000000" w:themeColor="text1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lang w:val="ka-GE"/>
        </w:rPr>
        <w:t>სახელმწიფო</w:t>
      </w:r>
      <w:r w:rsidRPr="000A45EE">
        <w:rPr>
          <w:rStyle w:val="Strong"/>
          <w:b w:val="0"/>
          <w:bCs w:val="0"/>
          <w:color w:val="000000" w:themeColor="text1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lang w:val="ka-GE"/>
        </w:rPr>
        <w:t>უნივერსიტეტი</w:t>
      </w:r>
      <w:r w:rsidRPr="000A45EE">
        <w:rPr>
          <w:color w:val="000000" w:themeColor="text1"/>
          <w:lang w:val="ka-GE"/>
        </w:rPr>
        <w:br/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lang w:val="ka-GE"/>
        </w:rPr>
        <w:t>ბათუმის</w:t>
      </w:r>
      <w:r w:rsidRPr="000A45EE">
        <w:rPr>
          <w:rStyle w:val="Strong"/>
          <w:b w:val="0"/>
          <w:bCs w:val="0"/>
          <w:color w:val="000000" w:themeColor="text1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lang w:val="ka-GE"/>
        </w:rPr>
        <w:t>შოთა</w:t>
      </w:r>
      <w:r w:rsidRPr="000A45EE">
        <w:rPr>
          <w:rStyle w:val="Strong"/>
          <w:b w:val="0"/>
          <w:bCs w:val="0"/>
          <w:color w:val="000000" w:themeColor="text1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lang w:val="ka-GE"/>
        </w:rPr>
        <w:t>რუსთაველის</w:t>
      </w:r>
      <w:r w:rsidRPr="000A45EE">
        <w:rPr>
          <w:rStyle w:val="Strong"/>
          <w:b w:val="0"/>
          <w:bCs w:val="0"/>
          <w:color w:val="000000" w:themeColor="text1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lang w:val="ka-GE"/>
        </w:rPr>
        <w:t>სახელმწიფო</w:t>
      </w:r>
      <w:r w:rsidRPr="000A45EE">
        <w:rPr>
          <w:rStyle w:val="Strong"/>
          <w:b w:val="0"/>
          <w:bCs w:val="0"/>
          <w:color w:val="000000" w:themeColor="text1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lang w:val="ka-GE"/>
        </w:rPr>
        <w:t>უნივერსიტეტი</w:t>
      </w:r>
    </w:p>
    <w:p w14:paraId="22F8859C" w14:textId="77777777" w:rsidR="00CC12F5" w:rsidRPr="000A45EE" w:rsidRDefault="00CC12F5" w:rsidP="00CC12F5">
      <w:pPr>
        <w:pStyle w:val="Heading1"/>
        <w:rPr>
          <w:color w:val="000000" w:themeColor="text1"/>
          <w:sz w:val="24"/>
          <w:szCs w:val="24"/>
          <w:lang w:val="ka-GE"/>
        </w:rPr>
      </w:pP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საგამოცდო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ბილეთი</w:t>
      </w:r>
    </w:p>
    <w:p w14:paraId="332A830C" w14:textId="77777777" w:rsidR="00CC12F5" w:rsidRPr="000A45EE" w:rsidRDefault="00CC12F5" w:rsidP="00CC12F5">
      <w:pPr>
        <w:pStyle w:val="Heading2"/>
        <w:rPr>
          <w:color w:val="000000" w:themeColor="text1"/>
          <w:sz w:val="24"/>
          <w:szCs w:val="24"/>
          <w:lang w:val="ka-GE"/>
        </w:rPr>
      </w:pP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სამაგისტრო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საგანმანათლებლო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პროგრამა</w:t>
      </w:r>
      <w:bookmarkStart w:id="0" w:name="_GoBack"/>
      <w:bookmarkEnd w:id="0"/>
    </w:p>
    <w:p w14:paraId="00F220E1" w14:textId="77777777" w:rsidR="00CC12F5" w:rsidRPr="000A45EE" w:rsidRDefault="00CC12F5" w:rsidP="00CC12F5">
      <w:pPr>
        <w:pStyle w:val="Heading2"/>
        <w:rPr>
          <w:color w:val="000000" w:themeColor="text1"/>
          <w:sz w:val="24"/>
          <w:szCs w:val="24"/>
          <w:lang w:val="ka-GE"/>
        </w:rPr>
      </w:pPr>
      <w:r w:rsidRPr="000A45EE">
        <w:rPr>
          <w:color w:val="000000" w:themeColor="text1"/>
          <w:sz w:val="24"/>
          <w:szCs w:val="24"/>
          <w:lang w:val="ka-GE"/>
        </w:rPr>
        <w:t>„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ციფრული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მედია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ინოვაციები</w:t>
      </w:r>
      <w:r w:rsidRPr="000A45EE">
        <w:rPr>
          <w:color w:val="000000" w:themeColor="text1"/>
          <w:sz w:val="24"/>
          <w:szCs w:val="24"/>
          <w:lang w:val="ka-GE"/>
        </w:rPr>
        <w:t>“</w:t>
      </w:r>
    </w:p>
    <w:p w14:paraId="63E41015" w14:textId="77777777" w:rsidR="00CC12F5" w:rsidRPr="000A45EE" w:rsidRDefault="00CC12F5" w:rsidP="00CC12F5">
      <w:pPr>
        <w:pStyle w:val="isselectedend"/>
        <w:rPr>
          <w:color w:val="000000" w:themeColor="text1"/>
          <w:lang w:val="ka-GE"/>
        </w:rPr>
      </w:pP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lang w:val="ka-GE"/>
        </w:rPr>
        <w:t>გვარი</w:t>
      </w:r>
      <w:r w:rsidRPr="000A45EE">
        <w:rPr>
          <w:rStyle w:val="Strong"/>
          <w:b w:val="0"/>
          <w:bCs w:val="0"/>
          <w:color w:val="000000" w:themeColor="text1"/>
          <w:lang w:val="ka-GE"/>
        </w:rPr>
        <w:t xml:space="preserve">,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lang w:val="ka-GE"/>
        </w:rPr>
        <w:t>სახელი</w:t>
      </w:r>
      <w:r w:rsidRPr="000A45EE">
        <w:rPr>
          <w:rStyle w:val="Strong"/>
          <w:b w:val="0"/>
          <w:bCs w:val="0"/>
          <w:color w:val="000000" w:themeColor="text1"/>
          <w:lang w:val="ka-GE"/>
        </w:rPr>
        <w:t>:</w:t>
      </w:r>
      <w:r w:rsidRPr="000A45EE">
        <w:rPr>
          <w:color w:val="000000" w:themeColor="text1"/>
          <w:lang w:val="ka-GE"/>
        </w:rPr>
        <w:t xml:space="preserve"> ______________________________________</w:t>
      </w:r>
    </w:p>
    <w:p w14:paraId="3F49E63F" w14:textId="77777777" w:rsidR="00CC12F5" w:rsidRPr="000A45EE" w:rsidRDefault="00CC12F5" w:rsidP="00CC12F5">
      <w:pPr>
        <w:pStyle w:val="Heading3"/>
        <w:rPr>
          <w:color w:val="000000" w:themeColor="text1"/>
          <w:sz w:val="24"/>
          <w:szCs w:val="24"/>
          <w:lang w:val="ka-GE"/>
        </w:rPr>
      </w:pP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საგამოცდო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დავალება</w:t>
      </w:r>
    </w:p>
    <w:p w14:paraId="1112E46B" w14:textId="77777777" w:rsidR="00CC12F5" w:rsidRPr="000A45EE" w:rsidRDefault="00CC12F5" w:rsidP="00CC12F5">
      <w:pPr>
        <w:pStyle w:val="isselectedend"/>
        <w:rPr>
          <w:color w:val="000000" w:themeColor="text1"/>
          <w:lang w:val="ka-GE"/>
        </w:rPr>
      </w:pPr>
      <w:r w:rsidRPr="000A45EE">
        <w:rPr>
          <w:rFonts w:ascii="Sylfaen" w:hAnsi="Sylfaen" w:cs="Sylfaen"/>
          <w:color w:val="000000" w:themeColor="text1"/>
          <w:lang w:val="ka-GE"/>
        </w:rPr>
        <w:t>წარმოდგენილი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საკითხებიდან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შეირჩევა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ერთი</w:t>
      </w:r>
      <w:r w:rsidRPr="000A45EE">
        <w:rPr>
          <w:color w:val="000000" w:themeColor="text1"/>
          <w:lang w:val="ka-GE"/>
        </w:rPr>
        <w:t xml:space="preserve">. </w:t>
      </w:r>
      <w:r w:rsidRPr="000A45EE">
        <w:rPr>
          <w:rFonts w:ascii="Sylfaen" w:hAnsi="Sylfaen" w:cs="Sylfaen"/>
          <w:color w:val="000000" w:themeColor="text1"/>
          <w:lang w:val="ka-GE"/>
        </w:rPr>
        <w:t>აპლიკანტმა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უნდა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გამოავლინოს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საკითხის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ცოდნა</w:t>
      </w:r>
      <w:r w:rsidRPr="000A45EE">
        <w:rPr>
          <w:color w:val="000000" w:themeColor="text1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lang w:val="ka-GE"/>
        </w:rPr>
        <w:t>კრიტიკული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ანალიზის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უნარი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და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საკუთარი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მოსაზრება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გაამყაროს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0A45EE">
        <w:rPr>
          <w:color w:val="000000" w:themeColor="text1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lang w:val="ka-GE"/>
        </w:rPr>
        <w:t>მაგალითებით</w:t>
      </w:r>
      <w:r w:rsidRPr="000A45EE">
        <w:rPr>
          <w:color w:val="000000" w:themeColor="text1"/>
          <w:lang w:val="ka-GE"/>
        </w:rPr>
        <w:t>.</w:t>
      </w:r>
    </w:p>
    <w:p w14:paraId="1CD19512" w14:textId="77777777" w:rsidR="00CC12F5" w:rsidRPr="000A45EE" w:rsidRDefault="00CC12F5" w:rsidP="00CC12F5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პოლარიზაცია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მედიაში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—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მიზეზები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გამოვლინებები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გავლენა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საზოგადოებაზე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;</w:t>
      </w:r>
    </w:p>
    <w:p w14:paraId="2F508FDC" w14:textId="77777777" w:rsidR="00CC12F5" w:rsidRPr="000A45EE" w:rsidRDefault="00CC12F5" w:rsidP="00CC12F5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მედიის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როლი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დემოკრატიულ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საზოგადოებაში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—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ინფორმირება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საზოგადოებრივი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კონტროლი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ანგარიშვალდებულება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;</w:t>
      </w:r>
    </w:p>
    <w:p w14:paraId="40ABA6DD" w14:textId="77777777" w:rsidR="00CC12F5" w:rsidRPr="000A45EE" w:rsidRDefault="00CC12F5" w:rsidP="00CC12F5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მედიის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ტიპები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ახალი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ამბების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გავრცელების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არხები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—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ტრადიციული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ციფრული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სოციალური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მედია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;</w:t>
      </w:r>
    </w:p>
    <w:p w14:paraId="142D521E" w14:textId="77777777" w:rsidR="00CC12F5" w:rsidRPr="000A45EE" w:rsidRDefault="00CC12F5" w:rsidP="00CC12F5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ხარისხიანი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ჟურნალისტიკა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—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ძირითადი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პრინციპები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კარგი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მედიის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მაგალითები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;</w:t>
      </w:r>
    </w:p>
    <w:p w14:paraId="29B3F69B" w14:textId="77777777" w:rsidR="00CC12F5" w:rsidRPr="000A45EE" w:rsidRDefault="00CC12F5" w:rsidP="00CC12F5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ხელოვნური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ინტელექტის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გავლენა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ჟურნალისტიკაზე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—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შესაძლებლობები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საფრთხეები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პროფესიული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პასუხისმგებლობა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;</w:t>
      </w:r>
    </w:p>
    <w:p w14:paraId="78086A80" w14:textId="77777777" w:rsidR="00CC12F5" w:rsidRPr="000A45EE" w:rsidRDefault="00CC12F5" w:rsidP="00CC12F5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დეზინფორმაცია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ციფრულ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გარემოში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—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სოციალური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მედიის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ალგორითმებისა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ჟურნალისტიკის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როლი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.</w:t>
      </w:r>
    </w:p>
    <w:p w14:paraId="75EABAAA" w14:textId="77777777" w:rsidR="00CC12F5" w:rsidRPr="000A45EE" w:rsidRDefault="00CC12F5" w:rsidP="00CC12F5">
      <w:pPr>
        <w:pStyle w:val="Heading1"/>
        <w:rPr>
          <w:color w:val="000000" w:themeColor="text1"/>
          <w:sz w:val="24"/>
          <w:szCs w:val="24"/>
          <w:lang w:val="ka-GE"/>
        </w:rPr>
      </w:pP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რეკომენდებული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ლიტერატურა</w:t>
      </w:r>
    </w:p>
    <w:p w14:paraId="490809DD" w14:textId="77777777" w:rsidR="00CC12F5" w:rsidRPr="000A45EE" w:rsidRDefault="00CC12F5" w:rsidP="00CC12F5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კოვაჩი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ბილ</w:t>
      </w:r>
      <w:r w:rsidRPr="000A45EE">
        <w:rPr>
          <w:color w:val="000000" w:themeColor="text1"/>
          <w:sz w:val="24"/>
          <w:szCs w:val="24"/>
          <w:lang w:val="ka-GE"/>
        </w:rPr>
        <w:t xml:space="preserve">;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როზენსტილი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ტომ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„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ჟურნალისტიკის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ელემენტები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: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რა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უნდა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იცოდნენ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ახალი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ამბების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სფეროს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მუშაკებმა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რას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უნდა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მოელოდეს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მათგან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საზოგადოება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“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რედაქტორი</w:t>
      </w:r>
      <w:r w:rsidRPr="000A45EE">
        <w:rPr>
          <w:color w:val="000000" w:themeColor="text1"/>
          <w:sz w:val="24"/>
          <w:szCs w:val="24"/>
          <w:lang w:val="ka-GE"/>
        </w:rPr>
        <w:t xml:space="preserve">: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ანა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ჭაბაშვილი</w:t>
      </w:r>
      <w:r w:rsidRPr="000A45EE">
        <w:rPr>
          <w:color w:val="000000" w:themeColor="text1"/>
          <w:sz w:val="24"/>
          <w:szCs w:val="24"/>
          <w:lang w:val="ka-GE"/>
        </w:rPr>
        <w:t xml:space="preserve">;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მთარგმნელები</w:t>
      </w:r>
      <w:r w:rsidRPr="000A45EE">
        <w:rPr>
          <w:color w:val="000000" w:themeColor="text1"/>
          <w:sz w:val="24"/>
          <w:szCs w:val="24"/>
          <w:lang w:val="ka-GE"/>
        </w:rPr>
        <w:t xml:space="preserve">: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ნოდარ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მანჩხაშვილი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ბიძინა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მაყაშვილი</w:t>
      </w:r>
      <w:r w:rsidRPr="000A45EE">
        <w:rPr>
          <w:color w:val="000000" w:themeColor="text1"/>
          <w:sz w:val="24"/>
          <w:szCs w:val="24"/>
          <w:lang w:val="ka-GE"/>
        </w:rPr>
        <w:t>.</w:t>
      </w:r>
    </w:p>
    <w:p w14:paraId="546F31BC" w14:textId="77777777" w:rsidR="00CC12F5" w:rsidRPr="000A45EE" w:rsidRDefault="00CC12F5" w:rsidP="00CC12F5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პანი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პანდელი</w:t>
      </w:r>
      <w:r w:rsidRPr="000A45EE">
        <w:rPr>
          <w:color w:val="000000" w:themeColor="text1"/>
          <w:sz w:val="24"/>
          <w:szCs w:val="24"/>
          <w:lang w:val="ka-GE"/>
        </w:rPr>
        <w:t xml:space="preserve">;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ფიშერ</w:t>
      </w:r>
      <w:r w:rsidRPr="000A45EE">
        <w:rPr>
          <w:color w:val="000000" w:themeColor="text1"/>
          <w:sz w:val="24"/>
          <w:szCs w:val="24"/>
          <w:lang w:val="ka-GE"/>
        </w:rPr>
        <w:t>-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ბუტმალოიუ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ულრიკე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„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მულტიკულტურული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საკითხების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გაშუქების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საფუძვლები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“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ფრიდრიხ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ნაუმანის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ფონდი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თავისუფლებისთვის</w:t>
      </w:r>
      <w:r w:rsidRPr="000A45EE">
        <w:rPr>
          <w:color w:val="000000" w:themeColor="text1"/>
          <w:sz w:val="24"/>
          <w:szCs w:val="24"/>
          <w:lang w:val="ka-GE"/>
        </w:rPr>
        <w:t>.</w:t>
      </w:r>
    </w:p>
    <w:p w14:paraId="48D3D9F4" w14:textId="77777777" w:rsidR="00CC12F5" w:rsidRPr="000A45EE" w:rsidRDefault="00CC12F5" w:rsidP="00CC12F5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დეფლორი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მელვინ</w:t>
      </w:r>
      <w:r w:rsidRPr="000A45EE">
        <w:rPr>
          <w:color w:val="000000" w:themeColor="text1"/>
          <w:sz w:val="24"/>
          <w:szCs w:val="24"/>
          <w:lang w:val="ka-GE"/>
        </w:rPr>
        <w:t xml:space="preserve">;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დენისი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ევერეტ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„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მასობრივი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კომუნიკაციის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გააზრებისათვის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“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თბილისი</w:t>
      </w:r>
      <w:r w:rsidRPr="000A45EE">
        <w:rPr>
          <w:color w:val="000000" w:themeColor="text1"/>
          <w:sz w:val="24"/>
          <w:szCs w:val="24"/>
          <w:lang w:val="ka-GE"/>
        </w:rPr>
        <w:t xml:space="preserve">: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საქართველოს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საზოგადოებრივ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საქმეთა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ინსტიტუტი</w:t>
      </w:r>
      <w:r w:rsidRPr="000A45EE">
        <w:rPr>
          <w:color w:val="000000" w:themeColor="text1"/>
          <w:sz w:val="24"/>
          <w:szCs w:val="24"/>
          <w:lang w:val="ka-GE"/>
        </w:rPr>
        <w:t>, 2009.</w:t>
      </w:r>
    </w:p>
    <w:p w14:paraId="025D4B9F" w14:textId="77777777" w:rsidR="00CC12F5" w:rsidRPr="000A45EE" w:rsidRDefault="00CC12F5" w:rsidP="00CC12F5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ბერტრანი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კლოდ</w:t>
      </w:r>
      <w:r w:rsidRPr="000A45EE">
        <w:rPr>
          <w:color w:val="000000" w:themeColor="text1"/>
          <w:sz w:val="24"/>
          <w:szCs w:val="24"/>
          <w:lang w:val="ka-GE"/>
        </w:rPr>
        <w:t>-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ჟანი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„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მედია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ეთიკა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ანგარიშვალდებულების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სისტემები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“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თბილისი</w:t>
      </w:r>
      <w:r w:rsidRPr="000A45EE">
        <w:rPr>
          <w:color w:val="000000" w:themeColor="text1"/>
          <w:sz w:val="24"/>
          <w:szCs w:val="24"/>
          <w:lang w:val="ka-GE"/>
        </w:rPr>
        <w:t xml:space="preserve">: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თავისუფლების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ინსტიტუტი</w:t>
      </w:r>
      <w:r w:rsidRPr="000A45EE">
        <w:rPr>
          <w:color w:val="000000" w:themeColor="text1"/>
          <w:sz w:val="24"/>
          <w:szCs w:val="24"/>
          <w:lang w:val="ka-GE"/>
        </w:rPr>
        <w:t>, 2003.</w:t>
      </w:r>
    </w:p>
    <w:p w14:paraId="502ACE67" w14:textId="77777777" w:rsidR="00CC12F5" w:rsidRPr="000A45EE" w:rsidRDefault="00CC12F5" w:rsidP="00CC12F5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შამილიშვილი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მ</w:t>
      </w:r>
      <w:r w:rsidRPr="000A45EE">
        <w:rPr>
          <w:color w:val="000000" w:themeColor="text1"/>
          <w:sz w:val="24"/>
          <w:szCs w:val="24"/>
          <w:lang w:val="ka-GE"/>
        </w:rPr>
        <w:t xml:space="preserve">.;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წერეთელი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მ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„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ჟურნალისტიკისა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მასობრივი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კომუნიკაციის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შესავალი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“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თბილისი</w:t>
      </w:r>
      <w:r w:rsidRPr="000A45EE">
        <w:rPr>
          <w:color w:val="000000" w:themeColor="text1"/>
          <w:sz w:val="24"/>
          <w:szCs w:val="24"/>
          <w:lang w:val="ka-GE"/>
        </w:rPr>
        <w:t xml:space="preserve">: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თბილისის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სახელმწიფო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უნივერსიტეტის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გამომცემლობა</w:t>
      </w:r>
      <w:r w:rsidRPr="000A45EE">
        <w:rPr>
          <w:color w:val="000000" w:themeColor="text1"/>
          <w:sz w:val="24"/>
          <w:szCs w:val="24"/>
          <w:lang w:val="ka-GE"/>
        </w:rPr>
        <w:t>.</w:t>
      </w:r>
    </w:p>
    <w:p w14:paraId="153D35BE" w14:textId="77777777" w:rsidR="00CC12F5" w:rsidRPr="000A45EE" w:rsidRDefault="00CC12F5" w:rsidP="00CC12F5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ავტორთა</w:t>
      </w:r>
      <w:r w:rsidRPr="000A45EE">
        <w:rPr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ჯგუფი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„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ჟურნალისტიკა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“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თბილისი</w:t>
      </w:r>
      <w:r w:rsidRPr="000A45EE">
        <w:rPr>
          <w:color w:val="000000" w:themeColor="text1"/>
          <w:sz w:val="24"/>
          <w:szCs w:val="24"/>
          <w:lang w:val="ka-GE"/>
        </w:rPr>
        <w:t xml:space="preserve">: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მერიდიანი</w:t>
      </w:r>
      <w:r w:rsidRPr="000A45EE">
        <w:rPr>
          <w:color w:val="000000" w:themeColor="text1"/>
          <w:sz w:val="24"/>
          <w:szCs w:val="24"/>
          <w:lang w:val="ka-GE"/>
        </w:rPr>
        <w:t>, 2013.</w:t>
      </w:r>
    </w:p>
    <w:p w14:paraId="684368DA" w14:textId="77777777" w:rsidR="00CC12F5" w:rsidRPr="000A45EE" w:rsidRDefault="00CC12F5" w:rsidP="00CC12F5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ირეტონი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ჩერილინ</w:t>
      </w:r>
      <w:r w:rsidRPr="000A45EE">
        <w:rPr>
          <w:color w:val="000000" w:themeColor="text1"/>
          <w:sz w:val="24"/>
          <w:szCs w:val="24"/>
          <w:lang w:val="ka-GE"/>
        </w:rPr>
        <w:t xml:space="preserve">;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პოზეტი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ჯული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რედაქტორები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„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ჟურნალისტიკა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ცრუ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ინფორმაცია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დეზინფორმაცია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: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სახელმძღვანელო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ჟურნალისტიკის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სწავლებისა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ტრენინგისთვის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“</w:t>
      </w:r>
      <w:r w:rsidRPr="000A45EE">
        <w:rPr>
          <w:color w:val="000000" w:themeColor="text1"/>
          <w:sz w:val="24"/>
          <w:szCs w:val="24"/>
          <w:lang w:val="ka-GE"/>
        </w:rPr>
        <w:t>. UNESCO, 2018.</w:t>
      </w:r>
    </w:p>
    <w:p w14:paraId="7D1A6130" w14:textId="77777777" w:rsidR="00CC12F5" w:rsidRPr="000A45EE" w:rsidRDefault="00CC12F5" w:rsidP="00CC12F5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lastRenderedPageBreak/>
        <w:t>იააკოლა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მაარიტი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რედაქტორი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„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ხელოვნური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ინტელექტის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გაშუქება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: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სახელმძღვანელო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ჟურნალისტიკის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პედაგოგებისთვის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“</w:t>
      </w:r>
      <w:r w:rsidRPr="000A45EE">
        <w:rPr>
          <w:color w:val="000000" w:themeColor="text1"/>
          <w:sz w:val="24"/>
          <w:szCs w:val="24"/>
          <w:lang w:val="ka-GE"/>
        </w:rPr>
        <w:t xml:space="preserve"> (</w:t>
      </w:r>
      <w:r w:rsidRPr="000A45EE">
        <w:rPr>
          <w:rStyle w:val="Emphasis"/>
          <w:color w:val="000000" w:themeColor="text1"/>
          <w:sz w:val="24"/>
          <w:szCs w:val="24"/>
          <w:lang w:val="ka-GE"/>
        </w:rPr>
        <w:t>Reporting on Artificial Intelligence: A Handbook for Journalism Educators</w:t>
      </w:r>
      <w:r w:rsidRPr="000A45EE">
        <w:rPr>
          <w:color w:val="000000" w:themeColor="text1"/>
          <w:sz w:val="24"/>
          <w:szCs w:val="24"/>
          <w:lang w:val="ka-GE"/>
        </w:rPr>
        <w:t>). UNESCO, 2023.</w:t>
      </w:r>
    </w:p>
    <w:p w14:paraId="780F6126" w14:textId="77777777" w:rsidR="00CC12F5" w:rsidRPr="000A45EE" w:rsidRDefault="00CC12F5" w:rsidP="00CC12F5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ნიუმენი</w:t>
      </w:r>
      <w:r w:rsidRPr="000A45EE">
        <w:rPr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Fonts w:ascii="Sylfaen" w:hAnsi="Sylfaen" w:cs="Sylfaen"/>
          <w:color w:val="000000" w:themeColor="text1"/>
          <w:sz w:val="24"/>
          <w:szCs w:val="24"/>
          <w:lang w:val="ka-GE"/>
        </w:rPr>
        <w:t>ნიკ</w:t>
      </w:r>
      <w:r w:rsidRPr="000A45EE">
        <w:rPr>
          <w:color w:val="000000" w:themeColor="text1"/>
          <w:sz w:val="24"/>
          <w:szCs w:val="24"/>
          <w:lang w:val="ka-GE"/>
        </w:rPr>
        <w:t xml:space="preserve">. 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„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ჟურნალისტიკის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,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მედიისა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ტექნოლოგიების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ტენდენციები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და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პროგნოზები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— 2026“</w:t>
      </w:r>
      <w:r w:rsidRPr="000A45EE">
        <w:rPr>
          <w:color w:val="000000" w:themeColor="text1"/>
          <w:sz w:val="24"/>
          <w:szCs w:val="24"/>
          <w:lang w:val="ka-GE"/>
        </w:rPr>
        <w:t xml:space="preserve"> (</w:t>
      </w:r>
      <w:r w:rsidRPr="000A45EE">
        <w:rPr>
          <w:rStyle w:val="Emphasis"/>
          <w:color w:val="000000" w:themeColor="text1"/>
          <w:sz w:val="24"/>
          <w:szCs w:val="24"/>
          <w:lang w:val="ka-GE"/>
        </w:rPr>
        <w:t>Journalism, Media and Technology Trends and Predictions 2026</w:t>
      </w:r>
      <w:r w:rsidRPr="000A45EE">
        <w:rPr>
          <w:color w:val="000000" w:themeColor="text1"/>
          <w:sz w:val="24"/>
          <w:szCs w:val="24"/>
          <w:lang w:val="ka-GE"/>
        </w:rPr>
        <w:t>). Reuters Institute for the Study of Journalism, University of Oxford, 2026.</w:t>
      </w:r>
    </w:p>
    <w:p w14:paraId="010EF29C" w14:textId="77777777" w:rsidR="00CC12F5" w:rsidRPr="000A45EE" w:rsidRDefault="00CC12F5" w:rsidP="00CC12F5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 w:themeColor="text1"/>
          <w:sz w:val="24"/>
          <w:szCs w:val="24"/>
          <w:lang w:val="ka-GE"/>
        </w:rPr>
      </w:pPr>
      <w:r w:rsidRPr="000A45EE">
        <w:rPr>
          <w:color w:val="000000" w:themeColor="text1"/>
          <w:sz w:val="24"/>
          <w:szCs w:val="24"/>
          <w:lang w:val="ka-GE"/>
        </w:rPr>
        <w:t xml:space="preserve">Reuters Institute for the Study of Journalism. 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>„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ციფრული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ახალი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ამბების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</w:t>
      </w:r>
      <w:r w:rsidRPr="000A45EE">
        <w:rPr>
          <w:rStyle w:val="Strong"/>
          <w:rFonts w:ascii="Sylfaen" w:hAnsi="Sylfaen" w:cs="Sylfaen"/>
          <w:b w:val="0"/>
          <w:bCs w:val="0"/>
          <w:color w:val="000000" w:themeColor="text1"/>
          <w:sz w:val="24"/>
          <w:szCs w:val="24"/>
          <w:lang w:val="ka-GE"/>
        </w:rPr>
        <w:t>ანგარიში</w:t>
      </w:r>
      <w:r w:rsidRPr="000A45EE">
        <w:rPr>
          <w:rStyle w:val="Strong"/>
          <w:b w:val="0"/>
          <w:bCs w:val="0"/>
          <w:color w:val="000000" w:themeColor="text1"/>
          <w:sz w:val="24"/>
          <w:szCs w:val="24"/>
          <w:lang w:val="ka-GE"/>
        </w:rPr>
        <w:t xml:space="preserve"> — 2026“</w:t>
      </w:r>
      <w:r w:rsidRPr="000A45EE">
        <w:rPr>
          <w:color w:val="000000" w:themeColor="text1"/>
          <w:sz w:val="24"/>
          <w:szCs w:val="24"/>
          <w:lang w:val="ka-GE"/>
        </w:rPr>
        <w:t xml:space="preserve"> (</w:t>
      </w:r>
      <w:r w:rsidRPr="000A45EE">
        <w:rPr>
          <w:rStyle w:val="Emphasis"/>
          <w:color w:val="000000" w:themeColor="text1"/>
          <w:sz w:val="24"/>
          <w:szCs w:val="24"/>
          <w:lang w:val="ka-GE"/>
        </w:rPr>
        <w:t>Digital News Report 2026</w:t>
      </w:r>
      <w:r w:rsidRPr="000A45EE">
        <w:rPr>
          <w:color w:val="000000" w:themeColor="text1"/>
          <w:sz w:val="24"/>
          <w:szCs w:val="24"/>
          <w:lang w:val="ka-GE"/>
        </w:rPr>
        <w:t>). University of Oxford, 2026.</w:t>
      </w:r>
    </w:p>
    <w:p w14:paraId="0F121F2A" w14:textId="06BB1643" w:rsidR="00011A0B" w:rsidRPr="000A45EE" w:rsidRDefault="00011A0B" w:rsidP="00CC12F5">
      <w:pPr>
        <w:rPr>
          <w:color w:val="000000" w:themeColor="text1"/>
          <w:sz w:val="24"/>
          <w:szCs w:val="24"/>
          <w:lang w:val="ka-GE"/>
        </w:rPr>
      </w:pPr>
    </w:p>
    <w:sectPr w:rsidR="00011A0B" w:rsidRPr="000A45EE" w:rsidSect="0099009A">
      <w:pgSz w:w="12240" w:h="15840"/>
      <w:pgMar w:top="630" w:right="144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80032"/>
    <w:multiLevelType w:val="hybridMultilevel"/>
    <w:tmpl w:val="F948DD56"/>
    <w:lvl w:ilvl="0" w:tplc="00B0A150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>
    <w:nsid w:val="1A45083E"/>
    <w:multiLevelType w:val="hybridMultilevel"/>
    <w:tmpl w:val="80D05128"/>
    <w:lvl w:ilvl="0" w:tplc="E86E741E">
      <w:start w:val="1"/>
      <w:numFmt w:val="decimal"/>
      <w:lvlText w:val="%1)"/>
      <w:lvlJc w:val="left"/>
      <w:pPr>
        <w:ind w:left="1080" w:hanging="360"/>
      </w:pPr>
      <w:rPr>
        <w:rFonts w:ascii="Sylfaen" w:eastAsiaTheme="minorHAnsi" w:hAnsi="Sylfaen" w:cs="Sylfae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144F13"/>
    <w:multiLevelType w:val="hybridMultilevel"/>
    <w:tmpl w:val="F6D4D80A"/>
    <w:lvl w:ilvl="0" w:tplc="D2547C16">
      <w:start w:val="5"/>
      <w:numFmt w:val="decimal"/>
      <w:lvlText w:val="%1"/>
      <w:lvlJc w:val="left"/>
      <w:pPr>
        <w:ind w:left="144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783367"/>
    <w:multiLevelType w:val="hybridMultilevel"/>
    <w:tmpl w:val="7A3E1E9A"/>
    <w:lvl w:ilvl="0" w:tplc="CE9A8B32">
      <w:start w:val="1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567532"/>
    <w:multiLevelType w:val="hybridMultilevel"/>
    <w:tmpl w:val="0E86AC08"/>
    <w:lvl w:ilvl="0" w:tplc="0F14B28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94945"/>
    <w:multiLevelType w:val="hybridMultilevel"/>
    <w:tmpl w:val="6158E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D0063"/>
    <w:multiLevelType w:val="hybridMultilevel"/>
    <w:tmpl w:val="D28242D2"/>
    <w:lvl w:ilvl="0" w:tplc="EE0E4686">
      <w:start w:val="1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4A47AB"/>
    <w:multiLevelType w:val="hybridMultilevel"/>
    <w:tmpl w:val="E556D082"/>
    <w:lvl w:ilvl="0" w:tplc="95C4E96E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8">
    <w:nsid w:val="43EC008C"/>
    <w:multiLevelType w:val="hybridMultilevel"/>
    <w:tmpl w:val="2B467D5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02E20"/>
    <w:multiLevelType w:val="hybridMultilevel"/>
    <w:tmpl w:val="41F24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081151"/>
    <w:multiLevelType w:val="hybridMultilevel"/>
    <w:tmpl w:val="F67EC142"/>
    <w:lvl w:ilvl="0" w:tplc="BB08D0AC">
      <w:start w:val="10"/>
      <w:numFmt w:val="decimal"/>
      <w:lvlText w:val="%1"/>
      <w:lvlJc w:val="left"/>
      <w:pPr>
        <w:ind w:left="108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DD2007"/>
    <w:multiLevelType w:val="multilevel"/>
    <w:tmpl w:val="ADDC7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6D13CE"/>
    <w:multiLevelType w:val="hybridMultilevel"/>
    <w:tmpl w:val="FA1EEDD8"/>
    <w:lvl w:ilvl="0" w:tplc="5D924456">
      <w:start w:val="20"/>
      <w:numFmt w:val="decimal"/>
      <w:lvlText w:val="%1"/>
      <w:lvlJc w:val="left"/>
      <w:pPr>
        <w:ind w:left="108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C51B8D"/>
    <w:multiLevelType w:val="hybridMultilevel"/>
    <w:tmpl w:val="07DE0DE0"/>
    <w:lvl w:ilvl="0" w:tplc="FA5AED74">
      <w:start w:val="5"/>
      <w:numFmt w:val="decimal"/>
      <w:lvlText w:val="%1"/>
      <w:lvlJc w:val="left"/>
      <w:pPr>
        <w:ind w:left="108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8A11484"/>
    <w:multiLevelType w:val="hybridMultilevel"/>
    <w:tmpl w:val="6E729E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2E666B"/>
    <w:multiLevelType w:val="multilevel"/>
    <w:tmpl w:val="D36C6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5"/>
  </w:num>
  <w:num w:numId="10">
    <w:abstractNumId w:val="13"/>
  </w:num>
  <w:num w:numId="11">
    <w:abstractNumId w:val="10"/>
  </w:num>
  <w:num w:numId="12">
    <w:abstractNumId w:val="6"/>
  </w:num>
  <w:num w:numId="13">
    <w:abstractNumId w:val="12"/>
  </w:num>
  <w:num w:numId="14">
    <w:abstractNumId w:val="2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ADD"/>
    <w:rsid w:val="00011A0B"/>
    <w:rsid w:val="000A45EE"/>
    <w:rsid w:val="001A08F9"/>
    <w:rsid w:val="001D2AFA"/>
    <w:rsid w:val="003240FB"/>
    <w:rsid w:val="003512EB"/>
    <w:rsid w:val="004267A0"/>
    <w:rsid w:val="004476C2"/>
    <w:rsid w:val="00473A24"/>
    <w:rsid w:val="00480B5B"/>
    <w:rsid w:val="005A6ADD"/>
    <w:rsid w:val="005E036C"/>
    <w:rsid w:val="00623F9F"/>
    <w:rsid w:val="00665A2D"/>
    <w:rsid w:val="00696AB5"/>
    <w:rsid w:val="006A6B8A"/>
    <w:rsid w:val="006B4689"/>
    <w:rsid w:val="007207B9"/>
    <w:rsid w:val="007534E6"/>
    <w:rsid w:val="007537E0"/>
    <w:rsid w:val="007600D9"/>
    <w:rsid w:val="007C030A"/>
    <w:rsid w:val="008471F4"/>
    <w:rsid w:val="008737F6"/>
    <w:rsid w:val="009117CD"/>
    <w:rsid w:val="0099009A"/>
    <w:rsid w:val="00A14672"/>
    <w:rsid w:val="00A851EC"/>
    <w:rsid w:val="00AB5DD9"/>
    <w:rsid w:val="00AE5076"/>
    <w:rsid w:val="00BA2F7F"/>
    <w:rsid w:val="00BD0DF8"/>
    <w:rsid w:val="00CC12F5"/>
    <w:rsid w:val="00CE5B81"/>
    <w:rsid w:val="00D55124"/>
    <w:rsid w:val="00D72C45"/>
    <w:rsid w:val="00D77C89"/>
    <w:rsid w:val="00D837FA"/>
    <w:rsid w:val="00D92F7F"/>
    <w:rsid w:val="00EF548D"/>
    <w:rsid w:val="00F47679"/>
    <w:rsid w:val="00FC6BA5"/>
    <w:rsid w:val="00FC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E8E80"/>
  <w15:docId w15:val="{E368BF46-FF5B-4ACB-8C2A-ED03CEF3D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48D"/>
  </w:style>
  <w:style w:type="paragraph" w:styleId="Heading1">
    <w:name w:val="heading 1"/>
    <w:basedOn w:val="Normal"/>
    <w:next w:val="Normal"/>
    <w:link w:val="Heading1Char"/>
    <w:uiPriority w:val="9"/>
    <w:qFormat/>
    <w:rsid w:val="00EF548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48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48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4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4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4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4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4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4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AB5"/>
    <w:pPr>
      <w:ind w:left="720"/>
      <w:contextualSpacing/>
    </w:pPr>
  </w:style>
  <w:style w:type="paragraph" w:styleId="BodyText">
    <w:name w:val="Body Text"/>
    <w:basedOn w:val="Normal"/>
    <w:link w:val="BodyTextChar"/>
    <w:rsid w:val="00FC6BA5"/>
    <w:pPr>
      <w:spacing w:after="0" w:line="240" w:lineRule="auto"/>
      <w:jc w:val="both"/>
    </w:pPr>
    <w:rPr>
      <w:rFonts w:ascii="AcadNusx" w:eastAsia="Times New Roman" w:hAnsi="AcadNusx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C6BA5"/>
    <w:rPr>
      <w:rFonts w:ascii="AcadNusx" w:eastAsia="Times New Roman" w:hAnsi="AcadNusx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F548D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4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48D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48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48D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48D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48D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48D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48D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548D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F548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F548D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48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48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F548D"/>
    <w:rPr>
      <w:b/>
      <w:bCs/>
    </w:rPr>
  </w:style>
  <w:style w:type="character" w:styleId="Emphasis">
    <w:name w:val="Emphasis"/>
    <w:basedOn w:val="DefaultParagraphFont"/>
    <w:uiPriority w:val="20"/>
    <w:qFormat/>
    <w:rsid w:val="00EF548D"/>
    <w:rPr>
      <w:i/>
      <w:iCs/>
    </w:rPr>
  </w:style>
  <w:style w:type="paragraph" w:styleId="NoSpacing">
    <w:name w:val="No Spacing"/>
    <w:uiPriority w:val="1"/>
    <w:qFormat/>
    <w:rsid w:val="00EF548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F548D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F548D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48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48D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F548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F548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F548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F548D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F548D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548D"/>
    <w:pPr>
      <w:outlineLvl w:val="9"/>
    </w:pPr>
  </w:style>
  <w:style w:type="paragraph" w:customStyle="1" w:styleId="Default">
    <w:name w:val="Default"/>
    <w:rsid w:val="007207B9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  <w:lang w:val="ru-RU" w:eastAsia="ru-RU"/>
    </w:rPr>
  </w:style>
  <w:style w:type="paragraph" w:customStyle="1" w:styleId="isselectedend">
    <w:name w:val="isselectedend"/>
    <w:basedOn w:val="Normal"/>
    <w:rsid w:val="00CC1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2026-07-27T13:09:00Z</dcterms:created>
  <dcterms:modified xsi:type="dcterms:W3CDTF">2026-07-27T17:37:00Z</dcterms:modified>
</cp:coreProperties>
</file>